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A3E" w:rsidRDefault="00DB3E7C" w:rsidP="00223995">
      <w:pPr>
        <w:spacing w:after="0"/>
        <w:jc w:val="center"/>
        <w:rPr>
          <w:sz w:val="36"/>
          <w:szCs w:val="36"/>
        </w:rPr>
      </w:pPr>
      <w:bookmarkStart w:id="0" w:name="_GoBack"/>
      <w:bookmarkEnd w:id="0"/>
      <w:r>
        <w:rPr>
          <w:sz w:val="36"/>
          <w:szCs w:val="36"/>
        </w:rPr>
        <w:t>DEPARTMENT OF PUBLIC SAFETY</w:t>
      </w:r>
    </w:p>
    <w:p w:rsidR="00223995" w:rsidRDefault="005531FF" w:rsidP="00DB3E7C">
      <w:pPr>
        <w:jc w:val="center"/>
        <w:rPr>
          <w:sz w:val="36"/>
          <w:szCs w:val="36"/>
        </w:rPr>
      </w:pPr>
      <w:r>
        <w:rPr>
          <w:sz w:val="36"/>
          <w:szCs w:val="36"/>
        </w:rPr>
        <w:t xml:space="preserve">Dean’s Conference </w:t>
      </w:r>
      <w:r w:rsidR="00491471">
        <w:rPr>
          <w:sz w:val="36"/>
          <w:szCs w:val="36"/>
        </w:rPr>
        <w:t xml:space="preserve">Room </w:t>
      </w:r>
    </w:p>
    <w:p w:rsidR="00DB3E7C" w:rsidRPr="004C493F" w:rsidRDefault="004C493F" w:rsidP="004C493F">
      <w:pPr>
        <w:jc w:val="center"/>
        <w:rPr>
          <w:color w:val="FF0000"/>
          <w:sz w:val="36"/>
          <w:szCs w:val="36"/>
        </w:rPr>
      </w:pPr>
      <w:r w:rsidRPr="004C493F">
        <w:rPr>
          <w:color w:val="FF0000"/>
          <w:sz w:val="36"/>
          <w:szCs w:val="36"/>
        </w:rPr>
        <w:t>MINUTES</w:t>
      </w:r>
    </w:p>
    <w:p w:rsidR="00DB3E7C" w:rsidRPr="00BB6C90" w:rsidRDefault="00DB3E7C" w:rsidP="00DB3E7C">
      <w:pPr>
        <w:pStyle w:val="ListParagraph"/>
        <w:numPr>
          <w:ilvl w:val="0"/>
          <w:numId w:val="1"/>
        </w:numPr>
        <w:rPr>
          <w:sz w:val="24"/>
          <w:szCs w:val="24"/>
        </w:rPr>
      </w:pPr>
      <w:r w:rsidRPr="00BB6C90">
        <w:rPr>
          <w:sz w:val="24"/>
          <w:szCs w:val="24"/>
        </w:rPr>
        <w:t>Welcome and Introductions</w:t>
      </w:r>
    </w:p>
    <w:p w:rsidR="00491471" w:rsidRPr="00BB6C90" w:rsidRDefault="004C493F" w:rsidP="00491471">
      <w:pPr>
        <w:pStyle w:val="ListParagraph"/>
        <w:rPr>
          <w:sz w:val="24"/>
          <w:szCs w:val="24"/>
        </w:rPr>
      </w:pPr>
      <w:r w:rsidRPr="00BB6C90">
        <w:rPr>
          <w:sz w:val="24"/>
          <w:szCs w:val="24"/>
        </w:rPr>
        <w:t xml:space="preserve">The </w:t>
      </w:r>
      <w:r w:rsidR="00216B2D" w:rsidRPr="00BB6C90">
        <w:rPr>
          <w:sz w:val="24"/>
          <w:szCs w:val="24"/>
        </w:rPr>
        <w:t>m</w:t>
      </w:r>
      <w:r w:rsidR="005B0157" w:rsidRPr="00BB6C90">
        <w:rPr>
          <w:sz w:val="24"/>
          <w:szCs w:val="24"/>
        </w:rPr>
        <w:t>eeting was called to order at 1</w:t>
      </w:r>
      <w:r w:rsidR="008C252F">
        <w:rPr>
          <w:sz w:val="24"/>
          <w:szCs w:val="24"/>
        </w:rPr>
        <w:t>0</w:t>
      </w:r>
      <w:r w:rsidRPr="00BB6C90">
        <w:rPr>
          <w:sz w:val="24"/>
          <w:szCs w:val="24"/>
        </w:rPr>
        <w:t>:0</w:t>
      </w:r>
      <w:r w:rsidR="008C252F">
        <w:rPr>
          <w:sz w:val="24"/>
          <w:szCs w:val="24"/>
        </w:rPr>
        <w:t>0</w:t>
      </w:r>
      <w:r w:rsidRPr="00BB6C90">
        <w:rPr>
          <w:sz w:val="24"/>
          <w:szCs w:val="24"/>
        </w:rPr>
        <w:t xml:space="preserve"> a.m. Present for the meeting were: Mark Yokoyama Dean of Public Safety, Walter Allen RHC Director of Police Academy, Carley Mitchell RHC Faculty,</w:t>
      </w:r>
      <w:r w:rsidR="00C37648" w:rsidRPr="00BB6C90">
        <w:rPr>
          <w:sz w:val="24"/>
          <w:szCs w:val="24"/>
        </w:rPr>
        <w:t xml:space="preserve"> James Engen City </w:t>
      </w:r>
      <w:r w:rsidR="00BB6C90">
        <w:rPr>
          <w:sz w:val="24"/>
          <w:szCs w:val="24"/>
        </w:rPr>
        <w:t>o</w:t>
      </w:r>
      <w:r w:rsidR="00C37648" w:rsidRPr="00BB6C90">
        <w:rPr>
          <w:sz w:val="24"/>
          <w:szCs w:val="24"/>
        </w:rPr>
        <w:t>f Los Angeles Personnel</w:t>
      </w:r>
      <w:r w:rsidRPr="00BB6C90">
        <w:rPr>
          <w:sz w:val="24"/>
          <w:szCs w:val="24"/>
        </w:rPr>
        <w:t xml:space="preserve">, Timothy Vu Chief of Police Alhambra PD, Ron Mark Director Cal. State Long Beach </w:t>
      </w:r>
      <w:r w:rsidR="00216B2D" w:rsidRPr="00BB6C90">
        <w:rPr>
          <w:sz w:val="24"/>
          <w:szCs w:val="24"/>
        </w:rPr>
        <w:t xml:space="preserve">Center for Criminal Justice, and </w:t>
      </w:r>
      <w:r w:rsidR="00C37648" w:rsidRPr="00BB6C90">
        <w:rPr>
          <w:sz w:val="24"/>
          <w:szCs w:val="24"/>
        </w:rPr>
        <w:t>Andy Flor community member.</w:t>
      </w:r>
    </w:p>
    <w:p w:rsidR="00515B1E" w:rsidRPr="00BB6C90" w:rsidRDefault="00515B1E" w:rsidP="00491471">
      <w:pPr>
        <w:pStyle w:val="ListParagraph"/>
        <w:rPr>
          <w:sz w:val="24"/>
          <w:szCs w:val="24"/>
        </w:rPr>
      </w:pPr>
    </w:p>
    <w:p w:rsidR="00491471" w:rsidRPr="00BB6C90" w:rsidRDefault="00D028C3" w:rsidP="00DB3E7C">
      <w:pPr>
        <w:pStyle w:val="ListParagraph"/>
        <w:numPr>
          <w:ilvl w:val="0"/>
          <w:numId w:val="1"/>
        </w:numPr>
        <w:rPr>
          <w:sz w:val="24"/>
          <w:szCs w:val="24"/>
        </w:rPr>
      </w:pPr>
      <w:r w:rsidRPr="00BB6C90">
        <w:rPr>
          <w:sz w:val="24"/>
          <w:szCs w:val="24"/>
        </w:rPr>
        <w:t>Dean’s Overview – Mark Yokoyama</w:t>
      </w:r>
    </w:p>
    <w:p w:rsidR="00515B1E" w:rsidRDefault="00216B2D" w:rsidP="00DB3E7C">
      <w:pPr>
        <w:pStyle w:val="ListParagraph"/>
        <w:rPr>
          <w:sz w:val="24"/>
          <w:szCs w:val="24"/>
        </w:rPr>
      </w:pPr>
      <w:r w:rsidRPr="00BB6C90">
        <w:rPr>
          <w:sz w:val="24"/>
          <w:szCs w:val="24"/>
        </w:rPr>
        <w:t>The Dean provided an update on various college and department is</w:t>
      </w:r>
      <w:r w:rsidR="00D21A40" w:rsidRPr="00BB6C90">
        <w:rPr>
          <w:sz w:val="24"/>
          <w:szCs w:val="24"/>
        </w:rPr>
        <w:t>sues, initiatives and programs…</w:t>
      </w:r>
    </w:p>
    <w:p w:rsidR="008C252F" w:rsidRDefault="006A7BF3" w:rsidP="008C252F">
      <w:pPr>
        <w:pStyle w:val="ListParagraph"/>
        <w:numPr>
          <w:ilvl w:val="0"/>
          <w:numId w:val="5"/>
        </w:numPr>
        <w:rPr>
          <w:sz w:val="24"/>
          <w:szCs w:val="24"/>
        </w:rPr>
      </w:pPr>
      <w:r>
        <w:rPr>
          <w:sz w:val="24"/>
          <w:szCs w:val="24"/>
        </w:rPr>
        <w:t>President A. Reyes not present, but introduced to the committee.</w:t>
      </w:r>
    </w:p>
    <w:p w:rsidR="008C252F" w:rsidRDefault="008C252F" w:rsidP="008C252F">
      <w:pPr>
        <w:pStyle w:val="ListParagraph"/>
        <w:numPr>
          <w:ilvl w:val="0"/>
          <w:numId w:val="5"/>
        </w:numPr>
        <w:rPr>
          <w:sz w:val="24"/>
          <w:szCs w:val="24"/>
        </w:rPr>
      </w:pPr>
      <w:r>
        <w:rPr>
          <w:sz w:val="24"/>
          <w:szCs w:val="24"/>
        </w:rPr>
        <w:t>Update on college accreditation process</w:t>
      </w:r>
      <w:r w:rsidR="006A7BF3">
        <w:rPr>
          <w:sz w:val="24"/>
          <w:szCs w:val="24"/>
        </w:rPr>
        <w:t>.</w:t>
      </w:r>
    </w:p>
    <w:p w:rsidR="006A7BF3" w:rsidRDefault="006A7BF3" w:rsidP="008C252F">
      <w:pPr>
        <w:pStyle w:val="ListParagraph"/>
        <w:numPr>
          <w:ilvl w:val="0"/>
          <w:numId w:val="5"/>
        </w:numPr>
        <w:rPr>
          <w:sz w:val="24"/>
          <w:szCs w:val="24"/>
        </w:rPr>
      </w:pPr>
      <w:r>
        <w:rPr>
          <w:sz w:val="24"/>
          <w:szCs w:val="24"/>
        </w:rPr>
        <w:t xml:space="preserve">Update on remodel projects at Annex and new modular classroom. </w:t>
      </w:r>
    </w:p>
    <w:p w:rsidR="006A7BF3" w:rsidRDefault="006A7BF3" w:rsidP="008C252F">
      <w:pPr>
        <w:pStyle w:val="ListParagraph"/>
        <w:numPr>
          <w:ilvl w:val="0"/>
          <w:numId w:val="5"/>
        </w:numPr>
        <w:rPr>
          <w:sz w:val="24"/>
          <w:szCs w:val="24"/>
        </w:rPr>
      </w:pPr>
      <w:r>
        <w:rPr>
          <w:sz w:val="24"/>
          <w:szCs w:val="24"/>
        </w:rPr>
        <w:t>Update on campus capital projects and security upgrades.</w:t>
      </w:r>
    </w:p>
    <w:p w:rsidR="008C252F" w:rsidRDefault="008C252F" w:rsidP="008C252F">
      <w:pPr>
        <w:pStyle w:val="ListParagraph"/>
        <w:numPr>
          <w:ilvl w:val="0"/>
          <w:numId w:val="5"/>
        </w:numPr>
        <w:rPr>
          <w:sz w:val="24"/>
          <w:szCs w:val="24"/>
        </w:rPr>
      </w:pPr>
      <w:r>
        <w:rPr>
          <w:sz w:val="24"/>
          <w:szCs w:val="24"/>
        </w:rPr>
        <w:t>RHC Police Academy Reunion Feb. 21. 2020</w:t>
      </w:r>
      <w:r w:rsidR="006A7BF3">
        <w:rPr>
          <w:sz w:val="24"/>
          <w:szCs w:val="24"/>
        </w:rPr>
        <w:t>.</w:t>
      </w:r>
    </w:p>
    <w:p w:rsidR="008C252F" w:rsidRPr="00BB6C90" w:rsidRDefault="008C252F" w:rsidP="008C252F">
      <w:pPr>
        <w:pStyle w:val="ListParagraph"/>
        <w:numPr>
          <w:ilvl w:val="0"/>
          <w:numId w:val="5"/>
        </w:numPr>
        <w:rPr>
          <w:sz w:val="24"/>
          <w:szCs w:val="24"/>
        </w:rPr>
      </w:pPr>
      <w:r>
        <w:rPr>
          <w:sz w:val="24"/>
          <w:szCs w:val="24"/>
        </w:rPr>
        <w:t xml:space="preserve">Corrections Academy Modular format to start at end of Feb. and we are planning to host a full 13 week Corrections Academy in the future.  </w:t>
      </w:r>
    </w:p>
    <w:p w:rsidR="00D028C3" w:rsidRPr="00BB6C90" w:rsidRDefault="00D028C3" w:rsidP="00DB3E7C">
      <w:pPr>
        <w:pStyle w:val="ListParagraph"/>
        <w:rPr>
          <w:sz w:val="24"/>
          <w:szCs w:val="24"/>
        </w:rPr>
      </w:pPr>
    </w:p>
    <w:p w:rsidR="00DB3E7C" w:rsidRPr="00BB6C90" w:rsidRDefault="00D028C3" w:rsidP="00DB3E7C">
      <w:pPr>
        <w:pStyle w:val="ListParagraph"/>
        <w:numPr>
          <w:ilvl w:val="0"/>
          <w:numId w:val="1"/>
        </w:numPr>
        <w:rPr>
          <w:sz w:val="24"/>
          <w:szCs w:val="24"/>
        </w:rPr>
      </w:pPr>
      <w:r w:rsidRPr="00BB6C90">
        <w:rPr>
          <w:sz w:val="24"/>
          <w:szCs w:val="24"/>
        </w:rPr>
        <w:t>Administration of Justice</w:t>
      </w:r>
      <w:r w:rsidR="00DB3E7C" w:rsidRPr="00BB6C90">
        <w:rPr>
          <w:sz w:val="24"/>
          <w:szCs w:val="24"/>
        </w:rPr>
        <w:t xml:space="preserve"> </w:t>
      </w:r>
    </w:p>
    <w:p w:rsidR="00455C16" w:rsidRPr="00BB6C90" w:rsidRDefault="00F155F8" w:rsidP="00491471">
      <w:pPr>
        <w:pStyle w:val="ListParagraph"/>
        <w:numPr>
          <w:ilvl w:val="0"/>
          <w:numId w:val="2"/>
        </w:numPr>
        <w:rPr>
          <w:sz w:val="24"/>
          <w:szCs w:val="24"/>
        </w:rPr>
      </w:pPr>
      <w:r w:rsidRPr="00BB6C90">
        <w:rPr>
          <w:sz w:val="24"/>
          <w:szCs w:val="24"/>
        </w:rPr>
        <w:lastRenderedPageBreak/>
        <w:t xml:space="preserve">Police Academy Director Walt Allen provided an update on the current Police Academy </w:t>
      </w:r>
      <w:r w:rsidR="00C37648" w:rsidRPr="00BB6C90">
        <w:rPr>
          <w:sz w:val="24"/>
          <w:szCs w:val="24"/>
        </w:rPr>
        <w:t xml:space="preserve">class </w:t>
      </w:r>
      <w:r w:rsidR="008C252F">
        <w:rPr>
          <w:sz w:val="24"/>
          <w:szCs w:val="24"/>
        </w:rPr>
        <w:t xml:space="preserve">(#209) </w:t>
      </w:r>
      <w:r w:rsidR="00C37648" w:rsidRPr="00BB6C90">
        <w:rPr>
          <w:sz w:val="24"/>
          <w:szCs w:val="24"/>
        </w:rPr>
        <w:t xml:space="preserve">that will graduate on </w:t>
      </w:r>
      <w:r w:rsidR="008C252F">
        <w:rPr>
          <w:sz w:val="24"/>
          <w:szCs w:val="24"/>
        </w:rPr>
        <w:t>Feb. 6</w:t>
      </w:r>
      <w:r w:rsidR="008C252F" w:rsidRPr="008C252F">
        <w:rPr>
          <w:sz w:val="24"/>
          <w:szCs w:val="24"/>
          <w:vertAlign w:val="superscript"/>
        </w:rPr>
        <w:t>th</w:t>
      </w:r>
      <w:r w:rsidR="008C252F">
        <w:rPr>
          <w:sz w:val="24"/>
          <w:szCs w:val="24"/>
        </w:rPr>
        <w:t>.</w:t>
      </w:r>
      <w:r w:rsidR="00BB6C90" w:rsidRPr="00BB6C90">
        <w:rPr>
          <w:sz w:val="24"/>
          <w:szCs w:val="24"/>
        </w:rPr>
        <w:t xml:space="preserve"> </w:t>
      </w:r>
      <w:r w:rsidR="008C252F">
        <w:rPr>
          <w:sz w:val="24"/>
          <w:szCs w:val="24"/>
        </w:rPr>
        <w:t>Police Academy class #210 starts March 5</w:t>
      </w:r>
      <w:r w:rsidR="008C252F" w:rsidRPr="008C252F">
        <w:rPr>
          <w:sz w:val="24"/>
          <w:szCs w:val="24"/>
          <w:vertAlign w:val="superscript"/>
        </w:rPr>
        <w:t>th</w:t>
      </w:r>
      <w:r w:rsidR="008C252F">
        <w:rPr>
          <w:sz w:val="24"/>
          <w:szCs w:val="24"/>
        </w:rPr>
        <w:t xml:space="preserve"> with a full class. </w:t>
      </w:r>
    </w:p>
    <w:p w:rsidR="00BB6C90" w:rsidRDefault="008C252F" w:rsidP="00491471">
      <w:pPr>
        <w:pStyle w:val="ListParagraph"/>
        <w:numPr>
          <w:ilvl w:val="0"/>
          <w:numId w:val="2"/>
        </w:numPr>
        <w:rPr>
          <w:sz w:val="24"/>
          <w:szCs w:val="24"/>
        </w:rPr>
      </w:pPr>
      <w:r>
        <w:rPr>
          <w:sz w:val="24"/>
          <w:szCs w:val="24"/>
        </w:rPr>
        <w:t>Certificates of Achievements are now being awarded to academy graduates, which had been previously recommended by the Advisory Board.</w:t>
      </w:r>
    </w:p>
    <w:p w:rsidR="006A7BF3" w:rsidRPr="00BB6C90" w:rsidRDefault="006A7BF3" w:rsidP="00491471">
      <w:pPr>
        <w:pStyle w:val="ListParagraph"/>
        <w:numPr>
          <w:ilvl w:val="0"/>
          <w:numId w:val="2"/>
        </w:numPr>
        <w:rPr>
          <w:sz w:val="24"/>
          <w:szCs w:val="24"/>
        </w:rPr>
      </w:pPr>
      <w:r>
        <w:rPr>
          <w:sz w:val="24"/>
          <w:szCs w:val="24"/>
        </w:rPr>
        <w:t>Update provided on potential scenario village being constructed at the AJ Annex.</w:t>
      </w:r>
    </w:p>
    <w:p w:rsidR="00843531" w:rsidRPr="00BB6C90" w:rsidRDefault="00843531" w:rsidP="00D028C3">
      <w:pPr>
        <w:pStyle w:val="ListParagraph"/>
        <w:ind w:left="1080"/>
        <w:rPr>
          <w:sz w:val="24"/>
          <w:szCs w:val="24"/>
        </w:rPr>
      </w:pPr>
    </w:p>
    <w:p w:rsidR="00455C16" w:rsidRPr="00BB6C90" w:rsidRDefault="006F4E0D" w:rsidP="00455C16">
      <w:pPr>
        <w:pStyle w:val="ListParagraph"/>
        <w:numPr>
          <w:ilvl w:val="0"/>
          <w:numId w:val="1"/>
        </w:numPr>
        <w:rPr>
          <w:sz w:val="24"/>
          <w:szCs w:val="24"/>
        </w:rPr>
      </w:pPr>
      <w:r w:rsidRPr="00BB6C90">
        <w:rPr>
          <w:sz w:val="24"/>
          <w:szCs w:val="24"/>
        </w:rPr>
        <w:t>R</w:t>
      </w:r>
      <w:r w:rsidR="00843531" w:rsidRPr="00BB6C90">
        <w:rPr>
          <w:sz w:val="24"/>
          <w:szCs w:val="24"/>
        </w:rPr>
        <w:t xml:space="preserve">oundtable </w:t>
      </w:r>
    </w:p>
    <w:p w:rsidR="00843531" w:rsidRPr="00BB6C90" w:rsidRDefault="00ED441A" w:rsidP="00ED441A">
      <w:pPr>
        <w:pStyle w:val="ListParagraph"/>
        <w:numPr>
          <w:ilvl w:val="0"/>
          <w:numId w:val="2"/>
        </w:numPr>
        <w:rPr>
          <w:sz w:val="24"/>
          <w:szCs w:val="24"/>
        </w:rPr>
      </w:pPr>
      <w:r w:rsidRPr="00BB6C90">
        <w:rPr>
          <w:sz w:val="24"/>
          <w:szCs w:val="24"/>
        </w:rPr>
        <w:t xml:space="preserve">During the course of the roundtable </w:t>
      </w:r>
      <w:r w:rsidR="006A7BF3" w:rsidRPr="00BB6C90">
        <w:rPr>
          <w:sz w:val="24"/>
          <w:szCs w:val="24"/>
        </w:rPr>
        <w:t>discussions,</w:t>
      </w:r>
      <w:r w:rsidR="00AD26A6">
        <w:rPr>
          <w:sz w:val="24"/>
          <w:szCs w:val="24"/>
        </w:rPr>
        <w:t xml:space="preserve"> </w:t>
      </w:r>
      <w:r w:rsidR="00BB6C90" w:rsidRPr="00BB6C90">
        <w:rPr>
          <w:sz w:val="24"/>
          <w:szCs w:val="24"/>
        </w:rPr>
        <w:t xml:space="preserve">the </w:t>
      </w:r>
      <w:r w:rsidR="006A7BF3">
        <w:rPr>
          <w:sz w:val="24"/>
          <w:szCs w:val="24"/>
        </w:rPr>
        <w:t>Dean recommended to the committee</w:t>
      </w:r>
      <w:r w:rsidR="00AD26A6">
        <w:rPr>
          <w:sz w:val="24"/>
          <w:szCs w:val="24"/>
        </w:rPr>
        <w:t xml:space="preserve"> the </w:t>
      </w:r>
      <w:r w:rsidR="00BB6C90" w:rsidRPr="00BB6C90">
        <w:rPr>
          <w:sz w:val="24"/>
          <w:szCs w:val="24"/>
        </w:rPr>
        <w:t xml:space="preserve">advantages of creating a Certificate of Achievement for </w:t>
      </w:r>
      <w:r w:rsidR="00AE23E9">
        <w:rPr>
          <w:sz w:val="24"/>
          <w:szCs w:val="24"/>
        </w:rPr>
        <w:t xml:space="preserve">Investigations, Parole and </w:t>
      </w:r>
      <w:r w:rsidR="006A7BF3">
        <w:rPr>
          <w:sz w:val="24"/>
          <w:szCs w:val="24"/>
        </w:rPr>
        <w:t>Corrections, similar to what was recently done for the Police Academy and AJ programs and spoke to the funding formula. In light of potential increases to enrollment in the area of Corrections</w:t>
      </w:r>
      <w:r w:rsidR="00AE23E9">
        <w:rPr>
          <w:sz w:val="24"/>
          <w:szCs w:val="24"/>
        </w:rPr>
        <w:t>/Parole</w:t>
      </w:r>
      <w:r w:rsidR="006A7BF3">
        <w:rPr>
          <w:sz w:val="24"/>
          <w:szCs w:val="24"/>
        </w:rPr>
        <w:t xml:space="preserve"> at the college and the continued need for educated Correctional Officers, it was unanimously recommended</w:t>
      </w:r>
      <w:r w:rsidR="00AE23E9">
        <w:rPr>
          <w:sz w:val="24"/>
          <w:szCs w:val="24"/>
        </w:rPr>
        <w:t>/approved</w:t>
      </w:r>
      <w:r w:rsidR="006A7BF3">
        <w:rPr>
          <w:sz w:val="24"/>
          <w:szCs w:val="24"/>
        </w:rPr>
        <w:t xml:space="preserve"> that a COA be created for </w:t>
      </w:r>
      <w:r w:rsidR="00AE23E9">
        <w:rPr>
          <w:sz w:val="24"/>
          <w:szCs w:val="24"/>
        </w:rPr>
        <w:t>Parole/</w:t>
      </w:r>
      <w:r w:rsidR="006A7BF3">
        <w:rPr>
          <w:sz w:val="24"/>
          <w:szCs w:val="24"/>
        </w:rPr>
        <w:t>Corrections</w:t>
      </w:r>
      <w:r w:rsidR="00AE23E9">
        <w:rPr>
          <w:sz w:val="24"/>
          <w:szCs w:val="24"/>
        </w:rPr>
        <w:t>/Investigations</w:t>
      </w:r>
      <w:r w:rsidR="006A7BF3">
        <w:rPr>
          <w:sz w:val="24"/>
          <w:szCs w:val="24"/>
        </w:rPr>
        <w:t xml:space="preserve">. Carley Mitchell agreed to work with faculty on putting the COA together. </w:t>
      </w:r>
    </w:p>
    <w:p w:rsidR="00ED441A" w:rsidRPr="00BB6C90" w:rsidRDefault="00ED441A" w:rsidP="00ED441A">
      <w:pPr>
        <w:pStyle w:val="ListParagraph"/>
        <w:ind w:left="1080"/>
        <w:rPr>
          <w:sz w:val="24"/>
          <w:szCs w:val="24"/>
        </w:rPr>
      </w:pPr>
    </w:p>
    <w:p w:rsidR="00ED441A" w:rsidRPr="00BB6C90" w:rsidRDefault="00ED441A" w:rsidP="00ED441A">
      <w:pPr>
        <w:pStyle w:val="ListParagraph"/>
        <w:numPr>
          <w:ilvl w:val="0"/>
          <w:numId w:val="1"/>
        </w:numPr>
        <w:rPr>
          <w:sz w:val="24"/>
          <w:szCs w:val="24"/>
        </w:rPr>
      </w:pPr>
      <w:r w:rsidRPr="00BB6C90">
        <w:rPr>
          <w:sz w:val="24"/>
          <w:szCs w:val="24"/>
        </w:rPr>
        <w:t>Adjournment</w:t>
      </w:r>
    </w:p>
    <w:p w:rsidR="00843531" w:rsidRPr="00BB6C90" w:rsidRDefault="00ED441A" w:rsidP="00ED441A">
      <w:pPr>
        <w:pStyle w:val="ListParagraph"/>
        <w:numPr>
          <w:ilvl w:val="0"/>
          <w:numId w:val="2"/>
        </w:numPr>
        <w:rPr>
          <w:sz w:val="24"/>
          <w:szCs w:val="24"/>
        </w:rPr>
      </w:pPr>
      <w:r w:rsidRPr="00BB6C90">
        <w:rPr>
          <w:sz w:val="24"/>
          <w:szCs w:val="24"/>
        </w:rPr>
        <w:t>Th</w:t>
      </w:r>
      <w:r w:rsidR="006A7BF3">
        <w:rPr>
          <w:sz w:val="24"/>
          <w:szCs w:val="24"/>
        </w:rPr>
        <w:t>e meeting was adjourned at 10:45</w:t>
      </w:r>
      <w:r w:rsidRPr="00BB6C90">
        <w:rPr>
          <w:sz w:val="24"/>
          <w:szCs w:val="24"/>
        </w:rPr>
        <w:t xml:space="preserve"> a.m. </w:t>
      </w:r>
    </w:p>
    <w:sectPr w:rsidR="00843531" w:rsidRPr="00BB6C90" w:rsidSect="00780983">
      <w:head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1D0" w:rsidRDefault="006321D0" w:rsidP="00780983">
      <w:pPr>
        <w:spacing w:after="0" w:line="240" w:lineRule="auto"/>
      </w:pPr>
      <w:r>
        <w:separator/>
      </w:r>
    </w:p>
  </w:endnote>
  <w:endnote w:type="continuationSeparator" w:id="0">
    <w:p w:rsidR="006321D0" w:rsidRDefault="006321D0" w:rsidP="0078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1D0" w:rsidRDefault="006321D0" w:rsidP="00780983">
      <w:pPr>
        <w:spacing w:after="0" w:line="240" w:lineRule="auto"/>
      </w:pPr>
      <w:r>
        <w:separator/>
      </w:r>
    </w:p>
  </w:footnote>
  <w:footnote w:type="continuationSeparator" w:id="0">
    <w:p w:rsidR="006321D0" w:rsidRDefault="006321D0" w:rsidP="00780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983" w:rsidRPr="00422F2C" w:rsidRDefault="00780983" w:rsidP="00780983">
    <w:pPr>
      <w:spacing w:after="60"/>
      <w:jc w:val="center"/>
      <w:rPr>
        <w:rFonts w:ascii="Verdana" w:hAnsi="Verdana" w:cs="Arial"/>
        <w:b/>
        <w:sz w:val="32"/>
        <w:szCs w:val="32"/>
      </w:rPr>
    </w:pPr>
    <w:r w:rsidRPr="00422F2C">
      <w:rPr>
        <w:rFonts w:ascii="Verdana" w:hAnsi="Verdana" w:cs="Arial"/>
        <w:b/>
        <w:noProof/>
        <w:sz w:val="32"/>
        <w:szCs w:val="32"/>
      </w:rPr>
      <w:drawing>
        <wp:anchor distT="0" distB="0" distL="114300" distR="114300" simplePos="0" relativeHeight="251659264" behindDoc="0" locked="0" layoutInCell="1" allowOverlap="1" wp14:anchorId="6EAAE6AD" wp14:editId="2D605DFB">
          <wp:simplePos x="0" y="0"/>
          <wp:positionH relativeFrom="column">
            <wp:posOffset>-315319</wp:posOffset>
          </wp:positionH>
          <wp:positionV relativeFrom="paragraph">
            <wp:posOffset>-62230</wp:posOffset>
          </wp:positionV>
          <wp:extent cx="822960" cy="795020"/>
          <wp:effectExtent l="0" t="0" r="0" b="5080"/>
          <wp:wrapNone/>
          <wp:docPr id="2" name="Picture 2" descr="4x4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x4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1FF">
      <w:rPr>
        <w:rFonts w:ascii="Verdana" w:hAnsi="Verdana" w:cs="Arial"/>
        <w:b/>
        <w:sz w:val="32"/>
        <w:szCs w:val="32"/>
      </w:rPr>
      <w:t>Administration of Justice</w:t>
    </w:r>
  </w:p>
  <w:p w:rsidR="00780983" w:rsidRPr="00422F2C" w:rsidRDefault="005531FF" w:rsidP="00780983">
    <w:pPr>
      <w:spacing w:after="60"/>
      <w:jc w:val="center"/>
      <w:rPr>
        <w:rFonts w:ascii="Verdana" w:hAnsi="Verdana" w:cs="Arial"/>
        <w:b/>
        <w:i/>
        <w:sz w:val="32"/>
        <w:szCs w:val="32"/>
      </w:rPr>
    </w:pPr>
    <w:r>
      <w:rPr>
        <w:rFonts w:ascii="Verdana" w:hAnsi="Verdana" w:cs="Arial"/>
        <w:b/>
        <w:i/>
        <w:sz w:val="32"/>
        <w:szCs w:val="32"/>
      </w:rPr>
      <w:t>ADVISORY COMMITTEE</w:t>
    </w:r>
  </w:p>
  <w:p w:rsidR="00780983" w:rsidRPr="00EE5918" w:rsidRDefault="008C252F" w:rsidP="00780983">
    <w:pPr>
      <w:pBdr>
        <w:bottom w:val="single" w:sz="4" w:space="1" w:color="auto"/>
      </w:pBdr>
      <w:jc w:val="center"/>
      <w:rPr>
        <w:rFonts w:ascii="Verdana" w:hAnsi="Verdana"/>
      </w:rPr>
    </w:pPr>
    <w:r>
      <w:rPr>
        <w:rFonts w:ascii="Verdana" w:hAnsi="Verdana" w:cs="Arial"/>
        <w:b/>
        <w:sz w:val="32"/>
        <w:szCs w:val="32"/>
      </w:rPr>
      <w:t>January 15, 2020</w:t>
    </w:r>
    <w:r w:rsidR="00491471">
      <w:rPr>
        <w:rFonts w:ascii="Verdana" w:hAnsi="Verdana" w:cs="Arial"/>
        <w:b/>
        <w:sz w:val="32"/>
        <w:szCs w:val="32"/>
      </w:rPr>
      <w:t xml:space="preserve"> 1</w:t>
    </w:r>
    <w:r>
      <w:rPr>
        <w:rFonts w:ascii="Verdana" w:hAnsi="Verdana" w:cs="Arial"/>
        <w:b/>
        <w:sz w:val="32"/>
        <w:szCs w:val="32"/>
      </w:rPr>
      <w:t>0</w:t>
    </w:r>
    <w:r w:rsidR="00491471">
      <w:rPr>
        <w:rFonts w:ascii="Verdana" w:hAnsi="Verdana" w:cs="Arial"/>
        <w:b/>
        <w:sz w:val="32"/>
        <w:szCs w:val="32"/>
      </w:rPr>
      <w:t>:0</w:t>
    </w:r>
    <w:r w:rsidR="005531FF">
      <w:rPr>
        <w:rFonts w:ascii="Verdana" w:hAnsi="Verdana" w:cs="Arial"/>
        <w:b/>
        <w:sz w:val="32"/>
        <w:szCs w:val="32"/>
      </w:rPr>
      <w:t>0 A</w:t>
    </w:r>
    <w:r w:rsidR="00DB3E7C">
      <w:rPr>
        <w:rFonts w:ascii="Verdana" w:hAnsi="Verdana" w:cs="Arial"/>
        <w:b/>
        <w:sz w:val="32"/>
        <w:szCs w:val="32"/>
      </w:rPr>
      <w:t>.M.</w:t>
    </w:r>
  </w:p>
  <w:p w:rsidR="00780983" w:rsidRDefault="00780983">
    <w:pPr>
      <w:pStyle w:val="Header"/>
    </w:pPr>
  </w:p>
  <w:p w:rsidR="00780983" w:rsidRDefault="007809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0ED"/>
    <w:multiLevelType w:val="hybridMultilevel"/>
    <w:tmpl w:val="6D6AF61C"/>
    <w:lvl w:ilvl="0" w:tplc="2C24C0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13A69"/>
    <w:multiLevelType w:val="hybridMultilevel"/>
    <w:tmpl w:val="8E8C303C"/>
    <w:lvl w:ilvl="0" w:tplc="48A2D5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7259AD"/>
    <w:multiLevelType w:val="hybridMultilevel"/>
    <w:tmpl w:val="C1FEDC06"/>
    <w:lvl w:ilvl="0" w:tplc="BEAE932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586476"/>
    <w:multiLevelType w:val="hybridMultilevel"/>
    <w:tmpl w:val="C28613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61B61"/>
    <w:multiLevelType w:val="hybridMultilevel"/>
    <w:tmpl w:val="025E2184"/>
    <w:lvl w:ilvl="0" w:tplc="12C08F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83"/>
    <w:rsid w:val="00067E32"/>
    <w:rsid w:val="001E004D"/>
    <w:rsid w:val="001F615B"/>
    <w:rsid w:val="00216B2D"/>
    <w:rsid w:val="00223995"/>
    <w:rsid w:val="00281F8F"/>
    <w:rsid w:val="0029596F"/>
    <w:rsid w:val="002B3299"/>
    <w:rsid w:val="00455C16"/>
    <w:rsid w:val="00491471"/>
    <w:rsid w:val="004A5B78"/>
    <w:rsid w:val="004C493F"/>
    <w:rsid w:val="00515B1E"/>
    <w:rsid w:val="005531FF"/>
    <w:rsid w:val="005B0157"/>
    <w:rsid w:val="005D1903"/>
    <w:rsid w:val="006321D0"/>
    <w:rsid w:val="006A7BF3"/>
    <w:rsid w:val="006F4E0D"/>
    <w:rsid w:val="007755AB"/>
    <w:rsid w:val="00780983"/>
    <w:rsid w:val="00843531"/>
    <w:rsid w:val="008A27A2"/>
    <w:rsid w:val="008C252F"/>
    <w:rsid w:val="00A46F9C"/>
    <w:rsid w:val="00AD26A6"/>
    <w:rsid w:val="00AE23E9"/>
    <w:rsid w:val="00B00ED3"/>
    <w:rsid w:val="00B13D2D"/>
    <w:rsid w:val="00B94D87"/>
    <w:rsid w:val="00BB6C90"/>
    <w:rsid w:val="00C37648"/>
    <w:rsid w:val="00D028C3"/>
    <w:rsid w:val="00D21A40"/>
    <w:rsid w:val="00D6312B"/>
    <w:rsid w:val="00DB3E7C"/>
    <w:rsid w:val="00E1632A"/>
    <w:rsid w:val="00E178A4"/>
    <w:rsid w:val="00E76375"/>
    <w:rsid w:val="00ED441A"/>
    <w:rsid w:val="00F155F8"/>
    <w:rsid w:val="00FA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51585C-C740-4564-89D8-6D2A6635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0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83"/>
    <w:rPr>
      <w:rFonts w:ascii="Segoe UI" w:hAnsi="Segoe UI" w:cs="Segoe UI"/>
      <w:sz w:val="18"/>
      <w:szCs w:val="18"/>
    </w:rPr>
  </w:style>
  <w:style w:type="paragraph" w:styleId="Header">
    <w:name w:val="header"/>
    <w:basedOn w:val="Normal"/>
    <w:link w:val="HeaderChar"/>
    <w:uiPriority w:val="99"/>
    <w:unhideWhenUsed/>
    <w:rsid w:val="00780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983"/>
  </w:style>
  <w:style w:type="paragraph" w:styleId="Footer">
    <w:name w:val="footer"/>
    <w:basedOn w:val="Normal"/>
    <w:link w:val="FooterChar"/>
    <w:uiPriority w:val="99"/>
    <w:unhideWhenUsed/>
    <w:rsid w:val="00780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983"/>
  </w:style>
  <w:style w:type="paragraph" w:styleId="ListParagraph">
    <w:name w:val="List Paragraph"/>
    <w:basedOn w:val="Normal"/>
    <w:uiPriority w:val="34"/>
    <w:qFormat/>
    <w:rsid w:val="00DB3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3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4DAF-6094-458A-9914-92CA9B52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RHC</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Kathy Burdett</cp:lastModifiedBy>
  <cp:revision>2</cp:revision>
  <cp:lastPrinted>2019-04-04T14:52:00Z</cp:lastPrinted>
  <dcterms:created xsi:type="dcterms:W3CDTF">2021-01-07T15:36:00Z</dcterms:created>
  <dcterms:modified xsi:type="dcterms:W3CDTF">2021-01-07T15:36:00Z</dcterms:modified>
</cp:coreProperties>
</file>